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47" w:rsidRDefault="005F777C" w:rsidP="005F777C">
      <w:pPr>
        <w:jc w:val="center"/>
        <w:rPr>
          <w:sz w:val="32"/>
          <w:szCs w:val="32"/>
        </w:rPr>
      </w:pPr>
      <w:r w:rsidRPr="005F777C">
        <w:rPr>
          <w:rFonts w:hint="eastAsia"/>
          <w:sz w:val="32"/>
          <w:szCs w:val="32"/>
        </w:rPr>
        <w:t>2024</w:t>
      </w:r>
      <w:r w:rsidRPr="005F777C">
        <w:rPr>
          <w:rFonts w:hint="eastAsia"/>
          <w:sz w:val="32"/>
          <w:szCs w:val="32"/>
        </w:rPr>
        <w:t>年度</w:t>
      </w:r>
      <w:r>
        <w:rPr>
          <w:rFonts w:hint="eastAsia"/>
          <w:sz w:val="32"/>
          <w:szCs w:val="32"/>
        </w:rPr>
        <w:t>鹰牌</w:t>
      </w:r>
      <w:r w:rsidRPr="005F777C">
        <w:rPr>
          <w:rFonts w:hint="eastAsia"/>
          <w:sz w:val="32"/>
          <w:szCs w:val="32"/>
        </w:rPr>
        <w:t>国际营销中心运输及报关服务招标</w:t>
      </w:r>
      <w:r>
        <w:rPr>
          <w:rFonts w:hint="eastAsia"/>
          <w:sz w:val="32"/>
          <w:szCs w:val="32"/>
        </w:rPr>
        <w:t>公告</w:t>
      </w:r>
    </w:p>
    <w:p w:rsidR="005F777C" w:rsidRPr="005F777C" w:rsidRDefault="00A572DB" w:rsidP="005F777C">
      <w:pPr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</w:t>
      </w:r>
      <w:r w:rsidR="005F777C" w:rsidRPr="005F777C">
        <w:rPr>
          <w:rFonts w:asciiTheme="minorEastAsia" w:hAnsiTheme="minorEastAsia" w:hint="eastAsia"/>
          <w:sz w:val="28"/>
          <w:szCs w:val="28"/>
        </w:rPr>
        <w:t>是</w:t>
      </w:r>
      <w:r>
        <w:rPr>
          <w:rFonts w:asciiTheme="minorEastAsia" w:hAnsiTheme="minorEastAsia" w:hint="eastAsia"/>
          <w:sz w:val="28"/>
          <w:szCs w:val="28"/>
        </w:rPr>
        <w:t>上市公司</w:t>
      </w:r>
      <w:r w:rsidR="005F777C" w:rsidRPr="005F777C">
        <w:rPr>
          <w:rFonts w:asciiTheme="minorEastAsia" w:hAnsiTheme="minorEastAsia" w:hint="eastAsia"/>
          <w:sz w:val="28"/>
          <w:szCs w:val="28"/>
        </w:rPr>
        <w:t>天安新材控股企业，专业生产及销售瓷砖，产品远销世界各地。现诚征2024年出口产品内陆拖车、远洋运输及提供配套报关服务的单位，欢迎相关物流企业参加竞标。</w:t>
      </w:r>
    </w:p>
    <w:p w:rsidR="005F777C" w:rsidRDefault="005F777C" w:rsidP="00A572DB">
      <w:pPr>
        <w:pStyle w:val="a5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:rsidR="005F777C" w:rsidRPr="005F777C" w:rsidRDefault="005F777C" w:rsidP="005F777C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5F777C">
        <w:rPr>
          <w:rFonts w:asciiTheme="minorEastAsia" w:hAnsiTheme="minorEastAsia"/>
          <w:sz w:val="28"/>
          <w:szCs w:val="28"/>
        </w:rPr>
        <w:t>招标内容：</w:t>
      </w:r>
      <w:r w:rsidRPr="005F777C">
        <w:rPr>
          <w:rFonts w:asciiTheme="minorEastAsia" w:hAnsiTheme="minorEastAsia" w:cs="Times New Roman" w:hint="eastAsia"/>
          <w:sz w:val="28"/>
          <w:szCs w:val="28"/>
        </w:rPr>
        <w:t>主要是以国际贸易“</w:t>
      </w:r>
      <w:r w:rsidRPr="005F777C">
        <w:rPr>
          <w:rFonts w:asciiTheme="minorEastAsia" w:hAnsiTheme="minorEastAsia" w:cs="Arial" w:hint="eastAsia"/>
          <w:sz w:val="28"/>
          <w:szCs w:val="28"/>
        </w:rPr>
        <w:t>FOB FOSHAN</w:t>
      </w:r>
      <w:r w:rsidRPr="005F777C">
        <w:rPr>
          <w:rFonts w:asciiTheme="minorEastAsia" w:hAnsiTheme="minorEastAsia" w:cs="Arial"/>
          <w:sz w:val="28"/>
          <w:szCs w:val="28"/>
        </w:rPr>
        <w:t>”</w:t>
      </w:r>
      <w:r w:rsidRPr="005F777C">
        <w:rPr>
          <w:rFonts w:asciiTheme="minorEastAsia" w:hAnsiTheme="minorEastAsia" w:cs="Times New Roman" w:hint="eastAsia"/>
          <w:sz w:val="28"/>
          <w:szCs w:val="28"/>
        </w:rPr>
        <w:t>或“</w:t>
      </w:r>
      <w:r w:rsidRPr="005F777C">
        <w:rPr>
          <w:rFonts w:asciiTheme="minorEastAsia" w:hAnsiTheme="minorEastAsia" w:cs="Arial" w:hint="eastAsia"/>
          <w:sz w:val="28"/>
          <w:szCs w:val="28"/>
        </w:rPr>
        <w:t>FOB SHENZHEN</w:t>
      </w:r>
      <w:r w:rsidRPr="005F777C">
        <w:rPr>
          <w:rFonts w:asciiTheme="minorEastAsia" w:hAnsiTheme="minorEastAsia" w:cs="Arial"/>
          <w:sz w:val="28"/>
          <w:szCs w:val="28"/>
        </w:rPr>
        <w:t>”</w:t>
      </w:r>
      <w:r w:rsidRPr="005F777C">
        <w:rPr>
          <w:rFonts w:asciiTheme="minorEastAsia" w:hAnsiTheme="minorEastAsia" w:cs="Times New Roman" w:hint="eastAsia"/>
          <w:sz w:val="28"/>
          <w:szCs w:val="28"/>
        </w:rPr>
        <w:t>条款下的国内内陆运输（工厂仓库</w:t>
      </w:r>
      <w:r w:rsidRPr="005F777C">
        <w:rPr>
          <w:rFonts w:asciiTheme="minorEastAsia" w:hAnsiTheme="minorEastAsia" w:cs="Arial" w:hint="eastAsia"/>
          <w:sz w:val="28"/>
          <w:szCs w:val="28"/>
        </w:rPr>
        <w:t>--</w:t>
      </w:r>
      <w:r w:rsidRPr="005F777C">
        <w:rPr>
          <w:rFonts w:asciiTheme="minorEastAsia" w:hAnsiTheme="minorEastAsia" w:cs="Times New Roman" w:hint="eastAsia"/>
          <w:sz w:val="28"/>
          <w:szCs w:val="28"/>
        </w:rPr>
        <w:t>码头）及对应货物的出口清关服务。</w:t>
      </w:r>
    </w:p>
    <w:p w:rsidR="005F777C" w:rsidRPr="005F777C" w:rsidRDefault="005F777C" w:rsidP="005F777C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5F777C">
        <w:rPr>
          <w:rFonts w:asciiTheme="minorEastAsia" w:hAnsiTheme="minorEastAsia" w:hint="eastAsia"/>
          <w:sz w:val="28"/>
          <w:szCs w:val="28"/>
        </w:rPr>
        <w:t>投标人可联系我司国际营销中心</w:t>
      </w:r>
      <w:r>
        <w:rPr>
          <w:rFonts w:asciiTheme="minorEastAsia" w:hAnsiTheme="minorEastAsia" w:hint="eastAsia"/>
          <w:sz w:val="28"/>
          <w:szCs w:val="28"/>
        </w:rPr>
        <w:t>方先生</w:t>
      </w:r>
      <w:r w:rsidR="00A572DB" w:rsidRPr="005F777C">
        <w:rPr>
          <w:rFonts w:asciiTheme="minorEastAsia" w:hAnsiTheme="minorEastAsia" w:hint="eastAsia"/>
          <w:sz w:val="28"/>
          <w:szCs w:val="28"/>
        </w:rPr>
        <w:t>领取招标文件</w:t>
      </w:r>
      <w:r w:rsidR="00A572DB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电话</w:t>
      </w:r>
      <w:r w:rsidRPr="005F777C">
        <w:rPr>
          <w:rFonts w:asciiTheme="minorEastAsia" w:hAnsiTheme="minorEastAsia"/>
          <w:sz w:val="28"/>
          <w:szCs w:val="28"/>
        </w:rPr>
        <w:t>075783961172</w:t>
      </w:r>
      <w:r w:rsidRPr="005F777C">
        <w:rPr>
          <w:rFonts w:asciiTheme="minorEastAsia" w:hAnsiTheme="minorEastAsia" w:hint="eastAsia"/>
          <w:sz w:val="28"/>
          <w:szCs w:val="28"/>
        </w:rPr>
        <w:t>，</w:t>
      </w:r>
      <w:r w:rsidR="008F1BDD">
        <w:rPr>
          <w:rFonts w:asciiTheme="minorEastAsia" w:hAnsiTheme="minorEastAsia" w:hint="eastAsia"/>
          <w:sz w:val="28"/>
          <w:szCs w:val="28"/>
        </w:rPr>
        <w:t>领取</w:t>
      </w:r>
      <w:bookmarkStart w:id="0" w:name="_GoBack"/>
      <w:bookmarkEnd w:id="0"/>
      <w:r w:rsidRPr="005F777C">
        <w:rPr>
          <w:rFonts w:asciiTheme="minorEastAsia" w:hAnsiTheme="minorEastAsia" w:hint="eastAsia"/>
          <w:sz w:val="28"/>
          <w:szCs w:val="28"/>
        </w:rPr>
        <w:t>文件的截止日期：2023年12月15号。</w:t>
      </w:r>
    </w:p>
    <w:p w:rsidR="005F777C" w:rsidRDefault="005F777C" w:rsidP="005F777C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5F777C">
        <w:rPr>
          <w:rFonts w:asciiTheme="minorEastAsia" w:hAnsiTheme="minorEastAsia" w:hint="eastAsia"/>
          <w:sz w:val="28"/>
          <w:szCs w:val="28"/>
        </w:rPr>
        <w:t>招标公告期间: 2023年12月5日到12月15日</w:t>
      </w:r>
      <w:r w:rsidR="00A572DB">
        <w:rPr>
          <w:rFonts w:asciiTheme="minorEastAsia" w:hAnsiTheme="minorEastAsia" w:hint="eastAsia"/>
          <w:sz w:val="28"/>
          <w:szCs w:val="28"/>
        </w:rPr>
        <w:t>。</w:t>
      </w:r>
    </w:p>
    <w:p w:rsidR="005F777C" w:rsidRDefault="005F777C" w:rsidP="005F777C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5F777C">
        <w:rPr>
          <w:rFonts w:asciiTheme="minorEastAsia" w:hAnsiTheme="minorEastAsia" w:hint="eastAsia"/>
          <w:sz w:val="28"/>
          <w:szCs w:val="28"/>
        </w:rPr>
        <w:t>投标书送达期限: 2023年12月22日下午17点前</w:t>
      </w:r>
      <w:r w:rsidR="00A572DB">
        <w:rPr>
          <w:rFonts w:asciiTheme="minorEastAsia" w:hAnsiTheme="minorEastAsia" w:hint="eastAsia"/>
          <w:sz w:val="28"/>
          <w:szCs w:val="28"/>
        </w:rPr>
        <w:t>。</w:t>
      </w:r>
    </w:p>
    <w:p w:rsidR="005F777C" w:rsidRDefault="005F777C" w:rsidP="005F777C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5F777C">
        <w:rPr>
          <w:rFonts w:asciiTheme="minorEastAsia" w:hAnsiTheme="minorEastAsia" w:hint="eastAsia"/>
          <w:sz w:val="28"/>
          <w:szCs w:val="28"/>
        </w:rPr>
        <w:t>标书请寄: 唐泰和(</w:t>
      </w:r>
      <w:r w:rsidR="00A572DB">
        <w:rPr>
          <w:rFonts w:asciiTheme="minorEastAsia" w:hAnsiTheme="minorEastAsia" w:hint="eastAsia"/>
          <w:sz w:val="28"/>
          <w:szCs w:val="28"/>
        </w:rPr>
        <w:t>佛山市</w:t>
      </w:r>
      <w:r w:rsidRPr="005F777C">
        <w:rPr>
          <w:rFonts w:asciiTheme="minorEastAsia" w:hAnsiTheme="minorEastAsia" w:hint="eastAsia"/>
          <w:sz w:val="28"/>
          <w:szCs w:val="28"/>
        </w:rPr>
        <w:t>禅城区张聚锦路鹰创园鹰牌集团总部总经办公室，0757-83963726)</w:t>
      </w:r>
      <w:r w:rsidR="00A572DB">
        <w:rPr>
          <w:rFonts w:asciiTheme="minorEastAsia" w:hAnsiTheme="minorEastAsia" w:hint="eastAsia"/>
          <w:sz w:val="28"/>
          <w:szCs w:val="28"/>
        </w:rPr>
        <w:t>。</w:t>
      </w:r>
    </w:p>
    <w:p w:rsidR="00A572DB" w:rsidRDefault="00A572DB" w:rsidP="00A572DB">
      <w:pPr>
        <w:jc w:val="left"/>
        <w:rPr>
          <w:rFonts w:asciiTheme="minorEastAsia" w:hAnsiTheme="minorEastAsia"/>
          <w:sz w:val="28"/>
          <w:szCs w:val="28"/>
        </w:rPr>
      </w:pPr>
    </w:p>
    <w:p w:rsidR="00A572DB" w:rsidRDefault="00A572DB" w:rsidP="00A572DB">
      <w:pPr>
        <w:jc w:val="left"/>
        <w:rPr>
          <w:rFonts w:asciiTheme="minorEastAsia" w:hAnsiTheme="minorEastAsia"/>
          <w:sz w:val="28"/>
          <w:szCs w:val="28"/>
        </w:rPr>
      </w:pPr>
    </w:p>
    <w:p w:rsidR="00A572DB" w:rsidRDefault="00A572DB" w:rsidP="00A572DB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佛山石湾鹰牌陶瓷有限公司</w:t>
      </w:r>
    </w:p>
    <w:p w:rsidR="00A572DB" w:rsidRPr="00A572DB" w:rsidRDefault="00A572DB" w:rsidP="00A572DB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2023年12月5日</w:t>
      </w:r>
    </w:p>
    <w:sectPr w:rsidR="00A572DB" w:rsidRPr="00A57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401" w:rsidRDefault="00897401" w:rsidP="005F777C">
      <w:r>
        <w:separator/>
      </w:r>
    </w:p>
  </w:endnote>
  <w:endnote w:type="continuationSeparator" w:id="0">
    <w:p w:rsidR="00897401" w:rsidRDefault="00897401" w:rsidP="005F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401" w:rsidRDefault="00897401" w:rsidP="005F777C">
      <w:r>
        <w:separator/>
      </w:r>
    </w:p>
  </w:footnote>
  <w:footnote w:type="continuationSeparator" w:id="0">
    <w:p w:rsidR="00897401" w:rsidRDefault="00897401" w:rsidP="005F7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7500"/>
    <w:multiLevelType w:val="hybridMultilevel"/>
    <w:tmpl w:val="74068A9C"/>
    <w:lvl w:ilvl="0" w:tplc="A23095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CA"/>
    <w:rsid w:val="004B76CA"/>
    <w:rsid w:val="005F777C"/>
    <w:rsid w:val="00854247"/>
    <w:rsid w:val="00897401"/>
    <w:rsid w:val="008F1BDD"/>
    <w:rsid w:val="00A572DB"/>
    <w:rsid w:val="00E4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35A672-CDC6-41F8-A3D7-724BE903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77C"/>
    <w:rPr>
      <w:sz w:val="18"/>
      <w:szCs w:val="18"/>
    </w:rPr>
  </w:style>
  <w:style w:type="paragraph" w:styleId="a5">
    <w:name w:val="List Paragraph"/>
    <w:basedOn w:val="a"/>
    <w:uiPriority w:val="34"/>
    <w:qFormat/>
    <w:rsid w:val="005F77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11B7A-461B-48A9-B0C1-73644A3F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肖春燕</dc:creator>
  <cp:keywords/>
  <dc:description/>
  <cp:lastModifiedBy>肖春燕</cp:lastModifiedBy>
  <cp:revision>3</cp:revision>
  <dcterms:created xsi:type="dcterms:W3CDTF">2023-12-05T05:55:00Z</dcterms:created>
  <dcterms:modified xsi:type="dcterms:W3CDTF">2023-12-05T06:14:00Z</dcterms:modified>
</cp:coreProperties>
</file>